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147E" w:rsidRPr="0037147E" w:rsidRDefault="0037147E" w:rsidP="00205F2F">
      <w:pPr>
        <w:snapToGrid w:val="0"/>
        <w:jc w:val="both"/>
        <w:rPr>
          <w:rFonts w:ascii="Calibri" w:eastAsia="Calibri" w:hAnsi="Calibri" w:cs="Calibri"/>
          <w:bCs/>
        </w:rPr>
      </w:pPr>
      <w:r w:rsidRPr="0037147E">
        <w:rPr>
          <w:rFonts w:ascii="Calibri" w:eastAsia="Calibri" w:hAnsi="Calibri" w:cs="Calibri"/>
          <w:b/>
          <w:bCs/>
          <w:color w:val="FF0000"/>
        </w:rPr>
        <w:t>D</w:t>
      </w:r>
      <w:r w:rsidRPr="0037147E">
        <w:rPr>
          <w:rFonts w:ascii="Calibri" w:hAnsi="Calibri" w:cs="Calibri"/>
          <w:b/>
          <w:bCs/>
          <w:color w:val="FF0000"/>
        </w:rPr>
        <w:t>omenica</w:t>
      </w:r>
      <w:r>
        <w:rPr>
          <w:rFonts w:ascii="Calibri" w:hAnsi="Calibri" w:cs="Calibri"/>
          <w:b/>
          <w:bCs/>
          <w:color w:val="FF0000"/>
        </w:rPr>
        <w:t xml:space="preserve"> 28 Aprile </w:t>
      </w:r>
    </w:p>
    <w:p w:rsidR="0037147E" w:rsidRPr="0037147E" w:rsidRDefault="0037147E" w:rsidP="00205F2F">
      <w:pPr>
        <w:tabs>
          <w:tab w:val="left" w:pos="1089"/>
        </w:tabs>
        <w:snapToGrid w:val="0"/>
        <w:jc w:val="both"/>
        <w:rPr>
          <w:rFonts w:ascii="Calibri" w:eastAsia="Calibri" w:hAnsi="Calibri" w:cs="Calibri"/>
          <w:bCs/>
        </w:rPr>
      </w:pPr>
      <w:r w:rsidRPr="0037147E">
        <w:rPr>
          <w:rFonts w:ascii="Verdana" w:hAnsi="Verdana" w:cs="Verdana"/>
          <w:b/>
          <w:bCs/>
          <w:color w:val="FF0000"/>
        </w:rPr>
        <w:t>II Domenica di Pasqua</w:t>
      </w:r>
    </w:p>
    <w:p w:rsidR="0037147E" w:rsidRPr="0037147E" w:rsidRDefault="0037147E" w:rsidP="00205F2F">
      <w:pPr>
        <w:pStyle w:val="NormaleWeb"/>
        <w:spacing w:before="0" w:after="0"/>
        <w:jc w:val="both"/>
        <w:rPr>
          <w:i/>
          <w:iCs/>
        </w:rPr>
      </w:pPr>
      <w:r w:rsidRPr="0037147E">
        <w:rPr>
          <w:i/>
          <w:iCs/>
        </w:rPr>
        <w:t xml:space="preserve">At 5,12-16; </w:t>
      </w:r>
      <w:proofErr w:type="spellStart"/>
      <w:r w:rsidRPr="0037147E">
        <w:rPr>
          <w:i/>
          <w:iCs/>
        </w:rPr>
        <w:t>Sal</w:t>
      </w:r>
      <w:proofErr w:type="spellEnd"/>
      <w:r w:rsidRPr="0037147E">
        <w:rPr>
          <w:i/>
          <w:iCs/>
        </w:rPr>
        <w:t xml:space="preserve"> </w:t>
      </w:r>
      <w:proofErr w:type="gramStart"/>
      <w:r w:rsidRPr="0037147E">
        <w:rPr>
          <w:i/>
          <w:iCs/>
        </w:rPr>
        <w:t xml:space="preserve">117; </w:t>
      </w:r>
      <w:r>
        <w:rPr>
          <w:i/>
          <w:iCs/>
        </w:rPr>
        <w:t xml:space="preserve"> </w:t>
      </w:r>
      <w:proofErr w:type="spellStart"/>
      <w:r w:rsidRPr="0037147E">
        <w:rPr>
          <w:i/>
          <w:iCs/>
        </w:rPr>
        <w:t>Ap</w:t>
      </w:r>
      <w:proofErr w:type="spellEnd"/>
      <w:proofErr w:type="gramEnd"/>
      <w:r w:rsidRPr="0037147E">
        <w:rPr>
          <w:i/>
          <w:iCs/>
        </w:rPr>
        <w:t xml:space="preserve"> 1,9-11.12-13.17-19; </w:t>
      </w:r>
      <w:proofErr w:type="spellStart"/>
      <w:r w:rsidRPr="0037147E">
        <w:rPr>
          <w:i/>
          <w:iCs/>
        </w:rPr>
        <w:t>Gv</w:t>
      </w:r>
      <w:proofErr w:type="spellEnd"/>
      <w:r w:rsidRPr="0037147E">
        <w:rPr>
          <w:i/>
          <w:iCs/>
        </w:rPr>
        <w:t xml:space="preserve"> 20,19-31</w:t>
      </w:r>
    </w:p>
    <w:p w:rsidR="0037147E" w:rsidRPr="0037147E" w:rsidRDefault="0037147E" w:rsidP="00205F2F">
      <w:pPr>
        <w:pStyle w:val="NormaleWeb"/>
        <w:spacing w:before="0" w:after="0"/>
        <w:jc w:val="both"/>
        <w:rPr>
          <w:i/>
          <w:iCs/>
        </w:rPr>
      </w:pPr>
    </w:p>
    <w:p w:rsidR="0037147E" w:rsidRPr="0037147E" w:rsidRDefault="0037147E" w:rsidP="00205F2F">
      <w:pPr>
        <w:pStyle w:val="NormaleWeb"/>
        <w:spacing w:before="0" w:after="0"/>
        <w:jc w:val="both"/>
      </w:pPr>
      <w:r w:rsidRPr="0037147E">
        <w:rPr>
          <w:i/>
          <w:iCs/>
        </w:rPr>
        <w:t>Otto giorni dopo venne Gesù.</w:t>
      </w:r>
      <w:r w:rsidRPr="0037147E">
        <w:t xml:space="preserve"> </w:t>
      </w:r>
    </w:p>
    <w:p w:rsidR="0037147E" w:rsidRDefault="0037147E" w:rsidP="00205F2F">
      <w:pPr>
        <w:spacing w:line="360" w:lineRule="auto"/>
        <w:jc w:val="both"/>
      </w:pPr>
    </w:p>
    <w:p w:rsidR="00205F2F" w:rsidRPr="00205F2F" w:rsidRDefault="00205F2F" w:rsidP="00205F2F">
      <w:pPr>
        <w:spacing w:line="360" w:lineRule="auto"/>
        <w:jc w:val="both"/>
      </w:pPr>
      <w:r w:rsidRPr="00205F2F">
        <w:t xml:space="preserve">Nella domenica dopo Pasqua tutti gli anni sentiamo raccontare la vicenda di Tommaso, </w:t>
      </w:r>
      <w:r w:rsidRPr="00205F2F">
        <w:rPr>
          <w:b/>
        </w:rPr>
        <w:t>del suo non avere fede e del suo giungere a una fede grande</w:t>
      </w:r>
      <w:r w:rsidRPr="00205F2F">
        <w:t>.</w:t>
      </w:r>
    </w:p>
    <w:p w:rsidR="00205F2F" w:rsidRDefault="00F162C7" w:rsidP="00205F2F">
      <w:pPr>
        <w:spacing w:line="360" w:lineRule="auto"/>
        <w:jc w:val="both"/>
      </w:pPr>
      <w:r>
        <w:t>*</w:t>
      </w:r>
      <w:r w:rsidR="00205F2F">
        <w:t xml:space="preserve"> </w:t>
      </w:r>
      <w:r w:rsidR="00205F2F" w:rsidRPr="00205F2F">
        <w:t xml:space="preserve">La sua storia ci racconta che </w:t>
      </w:r>
      <w:r w:rsidR="00205F2F" w:rsidRPr="00205F2F">
        <w:rPr>
          <w:b/>
        </w:rPr>
        <w:t>noi uomini siamo più portati a credere al male che al bene</w:t>
      </w:r>
      <w:r w:rsidR="00205F2F" w:rsidRPr="00205F2F">
        <w:t>. Quando uno ci racconta</w:t>
      </w:r>
      <w:r w:rsidR="00205F2F">
        <w:t>,</w:t>
      </w:r>
      <w:r w:rsidR="00205F2F" w:rsidRPr="00205F2F">
        <w:t xml:space="preserve"> o pubblica</w:t>
      </w:r>
      <w:r w:rsidR="00205F2F">
        <w:t>,</w:t>
      </w:r>
      <w:r w:rsidR="00205F2F" w:rsidRPr="00205F2F">
        <w:t xml:space="preserve"> una cosa negativa, una notizia, la prendiamo subito per vera e, anche se non ci crediamo fino in fondo, essa però</w:t>
      </w:r>
      <w:r w:rsidR="00205F2F" w:rsidRPr="00205F2F">
        <w:t xml:space="preserve"> </w:t>
      </w:r>
      <w:r w:rsidR="00205F2F" w:rsidRPr="00205F2F">
        <w:t>si radica in noi al punto che poi difficilmente esce dal nostro cuore e rimane</w:t>
      </w:r>
      <w:r w:rsidR="00205F2F">
        <w:t xml:space="preserve"> i</w:t>
      </w:r>
      <w:r w:rsidR="00205F2F" w:rsidRPr="00205F2F">
        <w:t xml:space="preserve">l sospetto che </w:t>
      </w:r>
      <w:r w:rsidR="00205F2F">
        <w:t>sia</w:t>
      </w:r>
      <w:r w:rsidR="00205F2F" w:rsidRPr="00205F2F">
        <w:t xml:space="preserve"> proprio così. 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t>Invece, quando uno ci racconta qualcosa di bello, guardiamo con un po’ di diffidenza questo annuncio: «Mah, chissà poi se è vero! Chissà perché mi dice questo! Chissà come è capitato!».</w:t>
      </w:r>
    </w:p>
    <w:p w:rsidR="00205F2F" w:rsidRPr="00205F2F" w:rsidRDefault="00F162C7" w:rsidP="00205F2F">
      <w:pPr>
        <w:spacing w:line="360" w:lineRule="auto"/>
        <w:jc w:val="both"/>
      </w:pPr>
      <w:r>
        <w:t>*</w:t>
      </w:r>
      <w:r w:rsidR="00205F2F">
        <w:t xml:space="preserve"> </w:t>
      </w:r>
      <w:r w:rsidR="00205F2F" w:rsidRPr="00205F2F">
        <w:t xml:space="preserve">Tommaso fa così. Si trova davanti l’annuncio più importante della sua vita, ed è la risurrezione di Gesù, cioè </w:t>
      </w:r>
      <w:r w:rsidR="00205F2F" w:rsidRPr="00205F2F">
        <w:rPr>
          <w:b/>
        </w:rPr>
        <w:t>il bene che vince</w:t>
      </w:r>
      <w:r w:rsidR="00205F2F" w:rsidRPr="00205F2F">
        <w:t>. I suoi amici gli dicono: «</w:t>
      </w:r>
      <w:r w:rsidR="00205F2F" w:rsidRPr="00205F2F">
        <w:rPr>
          <w:b/>
        </w:rPr>
        <w:t>È venuto, è vivo</w:t>
      </w:r>
      <w:r w:rsidR="00205F2F" w:rsidRPr="00205F2F">
        <w:t>, abbiamo mangiato con Lui». E lui dice: «</w:t>
      </w:r>
      <w:r w:rsidR="00205F2F" w:rsidRPr="00205F2F">
        <w:rPr>
          <w:b/>
        </w:rPr>
        <w:t>No, io non mi fido</w:t>
      </w:r>
      <w:r w:rsidR="00205F2F" w:rsidRPr="00205F2F">
        <w:t xml:space="preserve">. Se non ne ho esperienza diretta, io non ci credo». E così facendo </w:t>
      </w:r>
      <w:r w:rsidR="00205F2F" w:rsidRPr="00205F2F">
        <w:rPr>
          <w:b/>
        </w:rPr>
        <w:t xml:space="preserve">rischia di perdere tutti i doni </w:t>
      </w:r>
      <w:r w:rsidR="00205F2F" w:rsidRPr="00205F2F">
        <w:t>che Gesù in quella sera di Pasqua ha portato. Un po’ come le sorprese dentro l’uovo di Pasqua. E di doni ce n’erano nel Crist</w:t>
      </w:r>
      <w:r w:rsidR="00205F2F">
        <w:t>o</w:t>
      </w:r>
      <w:r w:rsidR="00205F2F" w:rsidRPr="00205F2F">
        <w:t xml:space="preserve"> Risorto!</w:t>
      </w:r>
    </w:p>
    <w:p w:rsidR="00205F2F" w:rsidRPr="00205F2F" w:rsidRDefault="00F162C7" w:rsidP="00205F2F">
      <w:pPr>
        <w:spacing w:line="360" w:lineRule="auto"/>
        <w:jc w:val="both"/>
      </w:pPr>
      <w:r>
        <w:rPr>
          <w:b/>
        </w:rPr>
        <w:t xml:space="preserve">* </w:t>
      </w:r>
      <w:r w:rsidR="00205F2F" w:rsidRPr="00205F2F">
        <w:rPr>
          <w:b/>
        </w:rPr>
        <w:t>Che cosa ha portato?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rPr>
          <w:b/>
        </w:rPr>
        <w:t xml:space="preserve">1. </w:t>
      </w:r>
      <w:r w:rsidRPr="00205F2F">
        <w:t xml:space="preserve">Ha portato </w:t>
      </w:r>
      <w:r w:rsidRPr="00205F2F">
        <w:rPr>
          <w:b/>
        </w:rPr>
        <w:t>l’idea di trovarsi insieme in un giorno preciso</w:t>
      </w:r>
      <w:r>
        <w:rPr>
          <w:b/>
        </w:rPr>
        <w:t xml:space="preserve">. </w:t>
      </w:r>
      <w:r w:rsidRPr="00205F2F">
        <w:t>Q</w:t>
      </w:r>
      <w:r w:rsidRPr="00205F2F">
        <w:t>uello</w:t>
      </w:r>
      <w:r>
        <w:t xml:space="preserve"> </w:t>
      </w:r>
      <w:r w:rsidRPr="00205F2F">
        <w:t xml:space="preserve">che abbiamo chiamato </w:t>
      </w:r>
      <w:proofErr w:type="gramStart"/>
      <w:r w:rsidRPr="00205F2F">
        <w:t>Domenica</w:t>
      </w:r>
      <w:proofErr w:type="gramEnd"/>
      <w:r w:rsidRPr="00205F2F">
        <w:t xml:space="preserve">, che è un giorno speciale. Non è il giorno in cui bisogna fare le cose che non si è riusciti a fare in settimana, ma </w:t>
      </w:r>
      <w:r w:rsidRPr="00205F2F">
        <w:rPr>
          <w:b/>
        </w:rPr>
        <w:t>è il giorno in cui bisogna vivere e avere una vita che è dono</w:t>
      </w:r>
      <w:r w:rsidRPr="00205F2F">
        <w:t>! Una vita che si gode.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rPr>
          <w:b/>
        </w:rPr>
        <w:t xml:space="preserve">2. </w:t>
      </w:r>
      <w:r w:rsidRPr="00205F2F">
        <w:t xml:space="preserve">Poi </w:t>
      </w:r>
      <w:r w:rsidRPr="00205F2F">
        <w:rPr>
          <w:b/>
        </w:rPr>
        <w:t>porta la pace, cioè il sentirsi parte del sogno di Dio</w:t>
      </w:r>
      <w:r w:rsidRPr="00205F2F">
        <w:t>, perché Dio sogna che tutti gli esseri viventi tornino in quella armonia che c’era prima del peccato originale.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rPr>
          <w:b/>
        </w:rPr>
        <w:t xml:space="preserve">3. </w:t>
      </w:r>
      <w:r w:rsidRPr="00205F2F">
        <w:t xml:space="preserve">Porta </w:t>
      </w:r>
      <w:r w:rsidRPr="00205F2F">
        <w:rPr>
          <w:b/>
        </w:rPr>
        <w:t>lo Spirito Santo, che è la pienezza della vita e della gioia,</w:t>
      </w:r>
      <w:r w:rsidRPr="00205F2F">
        <w:t xml:space="preserve"> che è </w:t>
      </w:r>
      <w:r w:rsidRPr="00205F2F">
        <w:rPr>
          <w:b/>
        </w:rPr>
        <w:t>la capacità di un amore sconfinato</w:t>
      </w:r>
      <w:r w:rsidRPr="00205F2F">
        <w:t>.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rPr>
          <w:b/>
        </w:rPr>
        <w:t xml:space="preserve">4. </w:t>
      </w:r>
      <w:r w:rsidRPr="00205F2F">
        <w:t xml:space="preserve">Porta </w:t>
      </w:r>
      <w:r w:rsidRPr="00205F2F">
        <w:rPr>
          <w:b/>
        </w:rPr>
        <w:t>il perdono</w:t>
      </w:r>
      <w:r w:rsidRPr="00205F2F">
        <w:t xml:space="preserve">, cioè la possibilità di ricominciare da capo, </w:t>
      </w:r>
      <w:r w:rsidRPr="00205F2F">
        <w:rPr>
          <w:b/>
        </w:rPr>
        <w:t xml:space="preserve">di avere un cuore </w:t>
      </w:r>
      <w:r w:rsidRPr="00205F2F">
        <w:t>che è</w:t>
      </w:r>
      <w:r w:rsidRPr="00205F2F">
        <w:rPr>
          <w:b/>
        </w:rPr>
        <w:t xml:space="preserve"> libero</w:t>
      </w:r>
      <w:r w:rsidRPr="00205F2F">
        <w:t xml:space="preserve"> finalmente </w:t>
      </w:r>
      <w:r w:rsidRPr="00205F2F">
        <w:rPr>
          <w:b/>
        </w:rPr>
        <w:t>da tutti gli sbagli</w:t>
      </w:r>
      <w:r w:rsidRPr="00205F2F">
        <w:t xml:space="preserve"> che si sono commessi.</w:t>
      </w:r>
    </w:p>
    <w:p w:rsidR="00205F2F" w:rsidRPr="00205F2F" w:rsidRDefault="00F162C7" w:rsidP="00205F2F">
      <w:pPr>
        <w:spacing w:line="360" w:lineRule="auto"/>
        <w:jc w:val="both"/>
      </w:pPr>
      <w:r>
        <w:t xml:space="preserve">* </w:t>
      </w:r>
      <w:r w:rsidR="00205F2F" w:rsidRPr="00205F2F">
        <w:t>Questi sono dei doni arrivati fino a noi</w:t>
      </w:r>
      <w:r>
        <w:t>.</w:t>
      </w:r>
      <w:r w:rsidR="00205F2F" w:rsidRPr="00205F2F">
        <w:t xml:space="preserve"> </w:t>
      </w:r>
      <w:r w:rsidRPr="00205F2F">
        <w:t xml:space="preserve">Ma </w:t>
      </w:r>
      <w:r w:rsidR="00205F2F" w:rsidRPr="00205F2F">
        <w:t>li guardiamo con sospetto.</w:t>
      </w:r>
    </w:p>
    <w:p w:rsidR="00F162C7" w:rsidRDefault="00F162C7" w:rsidP="00205F2F">
      <w:pPr>
        <w:spacing w:line="360" w:lineRule="auto"/>
        <w:jc w:val="both"/>
      </w:pPr>
      <w:r>
        <w:t xml:space="preserve">- </w:t>
      </w:r>
      <w:r w:rsidR="00205F2F" w:rsidRPr="00205F2F">
        <w:t>«Chissà se davvero la domenica</w:t>
      </w:r>
      <w:r>
        <w:t xml:space="preserve">, </w:t>
      </w:r>
      <w:r w:rsidR="00205F2F" w:rsidRPr="00205F2F">
        <w:t>il trovarsi insieme</w:t>
      </w:r>
      <w:r>
        <w:t>,</w:t>
      </w:r>
      <w:r w:rsidR="00205F2F" w:rsidRPr="00205F2F">
        <w:t xml:space="preserve"> è proprio così importante…».</w:t>
      </w:r>
    </w:p>
    <w:p w:rsidR="00F162C7" w:rsidRDefault="00F162C7" w:rsidP="00205F2F">
      <w:pPr>
        <w:spacing w:line="360" w:lineRule="auto"/>
        <w:jc w:val="both"/>
      </w:pPr>
      <w:r>
        <w:t>-</w:t>
      </w:r>
      <w:r w:rsidR="00205F2F" w:rsidRPr="00205F2F">
        <w:t xml:space="preserve"> «Vale la pena di confessarsi, di </w:t>
      </w:r>
      <w:r>
        <w:t>chiedere</w:t>
      </w:r>
      <w:r w:rsidR="00205F2F" w:rsidRPr="00205F2F">
        <w:t xml:space="preserve"> perdono?». </w:t>
      </w:r>
    </w:p>
    <w:p w:rsidR="00205F2F" w:rsidRPr="00205F2F" w:rsidRDefault="00F162C7" w:rsidP="00205F2F">
      <w:pPr>
        <w:spacing w:line="360" w:lineRule="auto"/>
        <w:jc w:val="both"/>
      </w:pPr>
      <w:r>
        <w:t xml:space="preserve">- </w:t>
      </w:r>
      <w:r w:rsidR="00205F2F" w:rsidRPr="00205F2F">
        <w:t xml:space="preserve">«In certi momenti è meglio restare arrabbiati </w:t>
      </w:r>
      <w:r>
        <w:t>piuttosto</w:t>
      </w:r>
      <w:r w:rsidR="00205F2F" w:rsidRPr="00205F2F">
        <w:t xml:space="preserve"> che creare armonia».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rPr>
          <w:b/>
        </w:rPr>
        <w:t>Ci fidiamo di più degli annunci di morte che dei messaggi di speranza e di vita</w:t>
      </w:r>
      <w:r w:rsidRPr="00205F2F">
        <w:t>.</w:t>
      </w:r>
    </w:p>
    <w:p w:rsidR="00205F2F" w:rsidRPr="00205F2F" w:rsidRDefault="00F162C7" w:rsidP="00205F2F">
      <w:pPr>
        <w:spacing w:line="360" w:lineRule="auto"/>
        <w:jc w:val="both"/>
      </w:pPr>
      <w:r>
        <w:t>* L</w:t>
      </w:r>
      <w:r w:rsidR="00205F2F" w:rsidRPr="00205F2F">
        <w:t xml:space="preserve">’invito di questa </w:t>
      </w:r>
      <w:proofErr w:type="gramStart"/>
      <w:r w:rsidR="00205F2F" w:rsidRPr="00205F2F">
        <w:t>Domenica</w:t>
      </w:r>
      <w:proofErr w:type="gramEnd"/>
      <w:r w:rsidR="00205F2F" w:rsidRPr="00205F2F">
        <w:t xml:space="preserve"> è </w:t>
      </w:r>
      <w:r w:rsidR="00205F2F" w:rsidRPr="00205F2F">
        <w:rPr>
          <w:b/>
        </w:rPr>
        <w:t>permettere alla Divina Misericordia di Dio di trasformare il nostro cuore</w:t>
      </w:r>
      <w:r w:rsidR="00205F2F" w:rsidRPr="00205F2F">
        <w:t xml:space="preserve">, di renderlo </w:t>
      </w:r>
      <w:r w:rsidR="00205F2F" w:rsidRPr="00205F2F">
        <w:rPr>
          <w:b/>
        </w:rPr>
        <w:t>innocente</w:t>
      </w:r>
      <w:r w:rsidR="00205F2F" w:rsidRPr="00205F2F">
        <w:t xml:space="preserve">, </w:t>
      </w:r>
      <w:r w:rsidR="00205F2F" w:rsidRPr="00205F2F">
        <w:rPr>
          <w:b/>
        </w:rPr>
        <w:t>capace di stupore</w:t>
      </w:r>
      <w:r w:rsidR="00205F2F" w:rsidRPr="00205F2F">
        <w:t xml:space="preserve"> di fronte alle buone e alle belle notizie.</w:t>
      </w:r>
    </w:p>
    <w:p w:rsidR="00205F2F" w:rsidRPr="00205F2F" w:rsidRDefault="00205F2F" w:rsidP="00205F2F">
      <w:pPr>
        <w:spacing w:line="360" w:lineRule="auto"/>
        <w:jc w:val="both"/>
      </w:pPr>
      <w:r w:rsidRPr="00205F2F">
        <w:t xml:space="preserve">Invochiamo questo da Dio oggi, </w:t>
      </w:r>
      <w:r w:rsidRPr="00205F2F">
        <w:rPr>
          <w:b/>
        </w:rPr>
        <w:t>che ci faccia tornare bambini</w:t>
      </w:r>
      <w:r w:rsidRPr="00205F2F">
        <w:t xml:space="preserve">, gente che è torna a fidarsi, </w:t>
      </w:r>
      <w:r w:rsidRPr="00205F2F">
        <w:rPr>
          <w:b/>
        </w:rPr>
        <w:t>che si fida di più di Dio e degli altri</w:t>
      </w:r>
      <w:r w:rsidRPr="00205F2F">
        <w:t>.</w:t>
      </w:r>
      <w:bookmarkStart w:id="0" w:name="_GoBack"/>
      <w:bookmarkEnd w:id="0"/>
    </w:p>
    <w:sectPr w:rsidR="00205F2F" w:rsidRPr="00205F2F" w:rsidSect="00F162C7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4E9"/>
    <w:rsid w:val="00205F2F"/>
    <w:rsid w:val="0037147E"/>
    <w:rsid w:val="004B33A7"/>
    <w:rsid w:val="006C4B1E"/>
    <w:rsid w:val="006D343F"/>
    <w:rsid w:val="009909D8"/>
    <w:rsid w:val="00D019B8"/>
    <w:rsid w:val="00DB14E9"/>
    <w:rsid w:val="00F16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E11E8"/>
  <w15:chartTrackingRefBased/>
  <w15:docId w15:val="{2A35F970-C05A-4697-9E61-1F110EEA2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B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09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09D8"/>
    <w:rPr>
      <w:rFonts w:ascii="Segoe UI" w:eastAsia="Times New Roman" w:hAnsi="Segoe UI" w:cs="Segoe UI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37147E"/>
    <w:pPr>
      <w:spacing w:before="100" w:after="100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05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Ilario Gaggini</dc:creator>
  <cp:keywords/>
  <dc:description/>
  <cp:lastModifiedBy>Ilario Gaggini</cp:lastModifiedBy>
  <cp:revision>6</cp:revision>
  <cp:lastPrinted>2019-04-27T12:52:00Z</cp:lastPrinted>
  <dcterms:created xsi:type="dcterms:W3CDTF">2019-04-27T05:14:00Z</dcterms:created>
  <dcterms:modified xsi:type="dcterms:W3CDTF">2019-04-28T11:38:00Z</dcterms:modified>
</cp:coreProperties>
</file>